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5506B" w:rsidRPr="00F5506B">
        <w:trPr>
          <w:tblCellSpacing w:w="0" w:type="dxa"/>
          <w:jc w:val="center"/>
        </w:trPr>
        <w:tc>
          <w:tcPr>
            <w:tcW w:w="5000" w:type="pct"/>
            <w:vAlign w:val="bottom"/>
            <w:hideMark/>
          </w:tcPr>
          <w:tbl>
            <w:tblPr>
              <w:tblW w:w="45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5"/>
            </w:tblGrid>
            <w:tr w:rsidR="00F5506B" w:rsidRPr="00F5506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5506B" w:rsidRDefault="00F5506B" w:rsidP="00F5506B">
                  <w:pPr>
                    <w:widowControl/>
                    <w:spacing w:before="100" w:beforeAutospacing="1" w:after="100" w:afterAutospacing="1"/>
                    <w:jc w:val="center"/>
                    <w:outlineLvl w:val="2"/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北京大学关于</w:t>
                  </w:r>
                  <w:r w:rsidRPr="00F5506B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教育部</w:t>
                  </w: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一般</w:t>
                  </w:r>
                  <w:r w:rsidRPr="00F5506B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项目</w:t>
                  </w:r>
                </w:p>
                <w:p w:rsidR="00F5506B" w:rsidRPr="00F5506B" w:rsidRDefault="00F5506B" w:rsidP="00F5506B">
                  <w:pPr>
                    <w:widowControl/>
                    <w:spacing w:before="100" w:beforeAutospacing="1" w:after="100" w:afterAutospacing="1"/>
                    <w:jc w:val="center"/>
                    <w:outlineLvl w:val="2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r w:rsidRPr="00F5506B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 xml:space="preserve">2011年中期检查工作的通知 </w:t>
                  </w:r>
                </w:p>
              </w:tc>
            </w:tr>
          </w:tbl>
          <w:p w:rsidR="00F5506B" w:rsidRPr="00F5506B" w:rsidRDefault="00F5506B" w:rsidP="00F5506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506B" w:rsidRPr="00F5506B">
        <w:trPr>
          <w:tblCellSpacing w:w="0" w:type="dxa"/>
          <w:jc w:val="center"/>
        </w:trPr>
        <w:tc>
          <w:tcPr>
            <w:tcW w:w="0" w:type="auto"/>
            <w:hideMark/>
          </w:tcPr>
          <w:p w:rsidR="00F5506B" w:rsidRPr="00F5506B" w:rsidRDefault="00F5506B" w:rsidP="00F5506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506B" w:rsidRPr="00F55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506B" w:rsidRPr="00F5506B" w:rsidRDefault="00F5506B" w:rsidP="00F5506B">
            <w:pPr>
              <w:widowControl/>
              <w:spacing w:before="100" w:beforeAutospacing="1" w:after="100" w:afterAutospacing="1" w:line="384" w:lineRule="auto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F5506B">
              <w:rPr>
                <w:rFonts w:ascii="Arial" w:eastAsia="宋体" w:hAnsi="Arial" w:cs="Arial"/>
                <w:kern w:val="0"/>
                <w:szCs w:val="21"/>
              </w:rPr>
              <w:t>各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院、系、所、中心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根据《教育部人文社会科学研究项目管理办法》（简称《项目管理办法》）的有关规定，现将教育部人文社会科学研究项目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2011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年中期检查工作的有关事项通知如下：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一、中期检查范围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2009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年立项的年度一般项目，包括规划项目、青年项目、专项任务项目。因故不能参加中期检查者，须填写《教育部社科研究项目重要事项变更申请表》（简称《变更申请表》）。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2008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年立项的一般项目，因为特殊原因没有参加过中检或上次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中检未通过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、近期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不能结项者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，可以参加本次中检。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各类项目应按照《项目申请书》批准的项目责任人、项目研究内容、研究计划与周期开展研究工作，如无充分理由不得更改；确需更改者，除填报《教育部人文社会科学研究项目中期检查报告书》（简称《中检报告书》）外，还须填写《变更申请表》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本次需要中期检查的项目情况，请登陆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“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中国高校人文社科信息网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”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（</w:t>
            </w:r>
            <w:hyperlink r:id="rId5" w:history="1"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www.sinoss.net</w:t>
              </w:r>
            </w:hyperlink>
            <w:r w:rsidRPr="00F5506B">
              <w:rPr>
                <w:rFonts w:ascii="Arial" w:eastAsia="宋体" w:hAnsi="Arial" w:cs="Arial"/>
                <w:kern w:val="0"/>
                <w:szCs w:val="21"/>
              </w:rPr>
              <w:t>，简称社科网）查阅。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二、中期检查主要内容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按照《项目管理办法》的有关规定，中期检查主要内容如下：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、项目是否按照《教育部人文社会科学研究项目申请评审书》（以下简称《项目申请书》）中批准的研究计划、研究内容开展工作；研究进度是否符合要求；项目经费是否真正用于课题研究，开支是否合理。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、项目责任人是否至少有作为第一署名人正式发表的论文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篇，或正式出版的专著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部，或提交并被采纳的研究咨询报告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篇（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附实际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应用单位的采纳证明）。如论文已交杂志社待发或著作已交出版社待出，须提供相关单位的用稿证明。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、所有成果是否标明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“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教育部人文社会科学研究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××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项目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”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字样，未标注者不予承认。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三、中期检查材料填报办法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、本次中检工作，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北京大学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以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院系</w:t>
            </w:r>
            <w:r>
              <w:rPr>
                <w:rFonts w:ascii="Arial" w:eastAsia="宋体" w:hAnsi="Arial" w:cs="Arial"/>
                <w:kern w:val="0"/>
                <w:szCs w:val="21"/>
              </w:rPr>
              <w:t>为单位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组织实施（简称中检单位），由各中检单位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lastRenderedPageBreak/>
              <w:t>按本通知要求布置中检、汇总审核中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检材料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并统一报送。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、报送材料应包括：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）《中检报告书》原件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份（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A4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纸打印，左侧装订）及电子版；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）阶段性成果原件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份（论文及研究咨询报告类成果可为复印件，附在《中检报告书》后装订）；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）《变更申请表》原件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份（申请变更项目重要事项者报送）。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、受理中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检材料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截止日期：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2011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9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月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日。各中检单位请在此之前报送中检材料。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通讯地址：北京大学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社会科学部项目办公室，红三楼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3116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室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联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 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系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 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人：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刘睿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联系电话：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010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－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62751441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电子邮箱：</w:t>
            </w:r>
            <w:hyperlink r:id="rId6" w:history="1">
              <w:r w:rsidRPr="005473DB">
                <w:rPr>
                  <w:rStyle w:val="a4"/>
                  <w:rFonts w:ascii="Arial" w:eastAsia="宋体" w:hAnsi="Arial" w:cs="Arial" w:hint="eastAsia"/>
                  <w:kern w:val="0"/>
                  <w:szCs w:val="21"/>
                </w:rPr>
                <w:t>skblr@pku.edu.cn</w:t>
              </w:r>
            </w:hyperlink>
            <w:r>
              <w:rPr>
                <w:rFonts w:ascii="Arial" w:eastAsia="宋体" w:hAnsi="Arial" w:cs="Arial" w:hint="eastAsia"/>
                <w:kern w:val="0"/>
                <w:szCs w:val="21"/>
              </w:rPr>
              <w:t>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四、中期检查有关要求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2009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年立项的项目，因故不能参加中期检查的，须填报《变更申请表》，参加下一年度中期检查。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本次中期检查审核未通过的，暂停拨付二期经费；但须参加下一年度中期检查，如仍未通过中期检查，将予以撤项处理。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无故不按期参加中期检查，视同自动终止研究，予以撤项。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2008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年立项的项目，若本次仍未按要求参加中期检查或中期检查不合格的，将按照《项目管理办法》第十六条的规定予以撤项。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、凡被撤销的项目，由依托学校追回已拨经费或其剩余部分；项目负责人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年内不得申报教育部人文社会科学研究各类项目。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五、中期检查注意事项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、中检结果将在</w:t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>社科网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公布。通过中检的项目，二期研究经费将于今年年底前下拨。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、本通知所有附件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可以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从社科网（</w:t>
            </w:r>
            <w:hyperlink r:id="rId7" w:history="1"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www.sinoss.net</w:t>
              </w:r>
            </w:hyperlink>
            <w:r w:rsidRPr="00F5506B">
              <w:rPr>
                <w:rFonts w:ascii="Arial" w:eastAsia="宋体" w:hAnsi="Arial" w:cs="Arial"/>
                <w:kern w:val="0"/>
                <w:szCs w:val="21"/>
              </w:rPr>
              <w:t>）下载。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附件：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hyperlink r:id="rId8" w:tgtFrame="_blank" w:history="1"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教育部人文社会科学研究项目中期检查报告书</w:t>
              </w:r>
            </w:hyperlink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lastRenderedPageBreak/>
              <w:t xml:space="preserve">　　　　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hyperlink r:id="rId9" w:tgtFrame="_blank" w:history="1"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教育部人文社会科学研究项目重要事项变更申请表</w:t>
              </w:r>
            </w:hyperlink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　　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>、</w:t>
            </w:r>
            <w:hyperlink r:id="rId10" w:tgtFrame="_blank" w:history="1"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教育部人文社会科学研究</w:t>
              </w:r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2009</w:t>
              </w:r>
              <w:r w:rsidRPr="00F5506B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年度一般项目一览表</w:t>
              </w:r>
            </w:hyperlink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　　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proofErr w:type="gramStart"/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proofErr w:type="gramEnd"/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 </w:t>
            </w:r>
          </w:p>
          <w:p w:rsidR="00F5506B" w:rsidRPr="00F5506B" w:rsidRDefault="00F5506B" w:rsidP="00AB3F09">
            <w:pPr>
              <w:widowControl/>
              <w:wordWrap w:val="0"/>
              <w:spacing w:line="384" w:lineRule="auto"/>
              <w:jc w:val="right"/>
              <w:rPr>
                <w:rFonts w:ascii="Arial" w:eastAsia="宋体" w:hAnsi="Arial" w:cs="Arial"/>
                <w:kern w:val="0"/>
                <w:szCs w:val="21"/>
              </w:rPr>
            </w:pP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="00AB3F09">
              <w:rPr>
                <w:rFonts w:ascii="Arial" w:eastAsia="宋体" w:hAnsi="Arial" w:cs="Arial" w:hint="eastAsia"/>
                <w:kern w:val="0"/>
                <w:szCs w:val="21"/>
              </w:rPr>
              <w:t>北京大学社会科学部</w:t>
            </w:r>
            <w:r w:rsidR="00AB3F09">
              <w:rPr>
                <w:rFonts w:ascii="Arial" w:eastAsia="宋体" w:hAnsi="Arial" w:cs="Arial" w:hint="eastAsia"/>
                <w:kern w:val="0"/>
                <w:szCs w:val="21"/>
              </w:rPr>
              <w:t xml:space="preserve"> </w:t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F5506B">
              <w:rPr>
                <w:rFonts w:ascii="Arial" w:eastAsia="宋体" w:hAnsi="Arial" w:cs="Arial"/>
                <w:kern w:val="0"/>
                <w:szCs w:val="21"/>
              </w:rPr>
              <w:t xml:space="preserve">　　二〇一一年七月</w:t>
            </w:r>
            <w:r w:rsidR="00AB3F09">
              <w:rPr>
                <w:rFonts w:ascii="Arial" w:eastAsia="宋体" w:hAnsi="Arial" w:cs="Arial" w:hint="eastAsia"/>
                <w:kern w:val="0"/>
                <w:szCs w:val="21"/>
              </w:rPr>
              <w:t>二十一</w:t>
            </w:r>
            <w:bookmarkStart w:id="0" w:name="_GoBack"/>
            <w:bookmarkEnd w:id="0"/>
            <w:r w:rsidRPr="00F5506B">
              <w:rPr>
                <w:rFonts w:ascii="Arial" w:eastAsia="宋体" w:hAnsi="Arial" w:cs="Arial"/>
                <w:kern w:val="0"/>
                <w:szCs w:val="21"/>
              </w:rPr>
              <w:t>日</w:t>
            </w:r>
          </w:p>
        </w:tc>
      </w:tr>
    </w:tbl>
    <w:p w:rsidR="00553FD0" w:rsidRPr="00F5506B" w:rsidRDefault="00553FD0"/>
    <w:sectPr w:rsidR="00553FD0" w:rsidRPr="00F55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6B"/>
    <w:rsid w:val="003C063F"/>
    <w:rsid w:val="00553FD0"/>
    <w:rsid w:val="00AB3F09"/>
    <w:rsid w:val="00F5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5506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5506B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550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55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5506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5506B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550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55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oss.net/uploadfile/2011/0715/20110715025602160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blr@pku.edu.c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inoss.net" TargetMode="External"/><Relationship Id="rId10" Type="http://schemas.openxmlformats.org/officeDocument/2006/relationships/hyperlink" Target="http://www.sinoss.net/uploadfile/2011/0715/20110715025646231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noss.net/uploadfile/2011/0715/20110715025615523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294</Words>
  <Characters>1679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liurui</dc:creator>
  <cp:lastModifiedBy>liurui</cp:lastModifiedBy>
  <cp:revision>2</cp:revision>
  <dcterms:created xsi:type="dcterms:W3CDTF">2011-07-21T05:25:00Z</dcterms:created>
  <dcterms:modified xsi:type="dcterms:W3CDTF">2011-07-21T05:57:00Z</dcterms:modified>
</cp:coreProperties>
</file>